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5FDD7BD9" w:rsidR="00C33B04" w:rsidRPr="00C33B04" w:rsidRDefault="00680145" w:rsidP="005C5556">
      <w:pPr>
        <w:jc w:val="both"/>
        <w:rPr>
          <w:b/>
          <w:bCs/>
          <w:sz w:val="64"/>
          <w:szCs w:val="64"/>
        </w:rPr>
      </w:pPr>
      <w:r>
        <w:rPr>
          <w:b/>
          <w:bCs/>
          <w:sz w:val="64"/>
          <w:szCs w:val="64"/>
        </w:rPr>
        <w:t>H33</w:t>
      </w:r>
    </w:p>
    <w:p w14:paraId="2D6EED8C" w14:textId="77777777" w:rsidR="00680145" w:rsidRPr="00680145" w:rsidRDefault="00680145" w:rsidP="00680145">
      <w:pPr>
        <w:jc w:val="both"/>
        <w:rPr>
          <w:b/>
          <w:bCs/>
          <w:sz w:val="28"/>
          <w:szCs w:val="28"/>
        </w:rPr>
      </w:pPr>
      <w:r w:rsidRPr="00680145">
        <w:rPr>
          <w:b/>
          <w:bCs/>
          <w:sz w:val="28"/>
          <w:szCs w:val="28"/>
        </w:rPr>
        <w:t>04.10.2021</w:t>
      </w:r>
    </w:p>
    <w:p w14:paraId="139BEB74" w14:textId="78628908" w:rsidR="00680145" w:rsidRDefault="00680145" w:rsidP="00680145">
      <w:pPr>
        <w:jc w:val="both"/>
        <w:rPr>
          <w:b/>
          <w:bCs/>
          <w:sz w:val="28"/>
          <w:szCs w:val="28"/>
        </w:rPr>
      </w:pPr>
      <w:r w:rsidRPr="00680145">
        <w:rPr>
          <w:b/>
          <w:bCs/>
          <w:sz w:val="28"/>
          <w:szCs w:val="28"/>
        </w:rPr>
        <w:t xml:space="preserve">Nachdem wir bereits am 6. Mai eine erste Stellungnahme zum Bebauungsplan (B-Plan) H33 „Gewerbegebiet </w:t>
      </w:r>
      <w:proofErr w:type="spellStart"/>
      <w:r w:rsidRPr="00680145">
        <w:rPr>
          <w:b/>
          <w:bCs/>
          <w:sz w:val="28"/>
          <w:szCs w:val="28"/>
        </w:rPr>
        <w:t>Ondrup</w:t>
      </w:r>
      <w:proofErr w:type="spellEnd"/>
      <w:r w:rsidRPr="00680145">
        <w:rPr>
          <w:b/>
          <w:bCs/>
          <w:sz w:val="28"/>
          <w:szCs w:val="28"/>
        </w:rPr>
        <w:t xml:space="preserve">“ hier veröffentlicht hatten, möchten wir nun an dieser Stelle darüber informieren, dass die Fraktion der FWA am 4. Oktober 2021 gegenüber der Gemeindeverwaltung eine Stellungnahme zu diesem Thema abgegeben hat. Im Wesentlichen wurde darin unsere aktuelle Position der Ablehnung eines uneingeschränkten Industriegebietes und unsere Einwände gegenüber der verkehrlichen Erschließung deutlich gemacht. Darüber hinaus haben wir eine Anregung zum Regenwasser-Rückhaltebecken übersandt, die bereits beschlossene Berücksichtigung eines eventuellen neuen Standortes für den Recyclinghofes unterstrichen und uns auch zum Thema einer Bürgerinformationsveranstaltung geäußert. </w:t>
      </w:r>
    </w:p>
    <w:p w14:paraId="052EA8DB" w14:textId="2AC9BFB8" w:rsidR="00680145" w:rsidRDefault="00680145" w:rsidP="00680145">
      <w:pPr>
        <w:pBdr>
          <w:bottom w:val="single" w:sz="12" w:space="1" w:color="auto"/>
        </w:pBdr>
        <w:jc w:val="both"/>
        <w:rPr>
          <w:b/>
          <w:bCs/>
          <w:sz w:val="28"/>
          <w:szCs w:val="28"/>
        </w:rPr>
      </w:pPr>
    </w:p>
    <w:p w14:paraId="6CCBC8D4" w14:textId="77777777" w:rsidR="00680145" w:rsidRPr="00680145" w:rsidRDefault="00680145" w:rsidP="00680145">
      <w:pPr>
        <w:jc w:val="both"/>
        <w:rPr>
          <w:b/>
          <w:bCs/>
          <w:sz w:val="28"/>
          <w:szCs w:val="28"/>
        </w:rPr>
      </w:pPr>
      <w:r w:rsidRPr="00680145">
        <w:rPr>
          <w:b/>
          <w:bCs/>
          <w:sz w:val="28"/>
          <w:szCs w:val="28"/>
        </w:rPr>
        <w:t>13.01.2020</w:t>
      </w:r>
    </w:p>
    <w:p w14:paraId="60E45DDB" w14:textId="77777777" w:rsidR="00680145" w:rsidRPr="00680145" w:rsidRDefault="00680145" w:rsidP="00680145">
      <w:pPr>
        <w:jc w:val="both"/>
        <w:rPr>
          <w:b/>
          <w:bCs/>
          <w:sz w:val="28"/>
          <w:szCs w:val="28"/>
        </w:rPr>
      </w:pPr>
      <w:r w:rsidRPr="00680145">
        <w:rPr>
          <w:b/>
          <w:bCs/>
          <w:sz w:val="28"/>
          <w:szCs w:val="28"/>
        </w:rPr>
        <w:t xml:space="preserve">In Punkto Gewerbegebiete sind wir aktuell in Ascheberg und Herbern sehr gut aufgestellt und halten große Potenziale für Erweiterungen und Neuansiedlungen vor. Das in Planung befindliche Gebiet </w:t>
      </w:r>
      <w:proofErr w:type="spellStart"/>
      <w:r w:rsidRPr="00680145">
        <w:rPr>
          <w:b/>
          <w:bCs/>
          <w:sz w:val="28"/>
          <w:szCs w:val="28"/>
        </w:rPr>
        <w:t>Ondruper</w:t>
      </w:r>
      <w:proofErr w:type="spellEnd"/>
      <w:r w:rsidRPr="00680145">
        <w:rPr>
          <w:b/>
          <w:bCs/>
          <w:sz w:val="28"/>
          <w:szCs w:val="28"/>
        </w:rPr>
        <w:t xml:space="preserve"> Straße/</w:t>
      </w:r>
      <w:proofErr w:type="spellStart"/>
      <w:r w:rsidRPr="00680145">
        <w:rPr>
          <w:b/>
          <w:bCs/>
          <w:sz w:val="28"/>
          <w:szCs w:val="28"/>
        </w:rPr>
        <w:t>Schwatte</w:t>
      </w:r>
      <w:proofErr w:type="spellEnd"/>
      <w:r w:rsidRPr="00680145">
        <w:rPr>
          <w:b/>
          <w:bCs/>
          <w:sz w:val="28"/>
          <w:szCs w:val="28"/>
        </w:rPr>
        <w:t xml:space="preserve"> </w:t>
      </w:r>
      <w:proofErr w:type="spellStart"/>
      <w:r w:rsidRPr="00680145">
        <w:rPr>
          <w:b/>
          <w:bCs/>
          <w:sz w:val="28"/>
          <w:szCs w:val="28"/>
        </w:rPr>
        <w:t>Pättken</w:t>
      </w:r>
      <w:proofErr w:type="spellEnd"/>
      <w:r w:rsidRPr="00680145">
        <w:rPr>
          <w:b/>
          <w:bCs/>
          <w:sz w:val="28"/>
          <w:szCs w:val="28"/>
        </w:rPr>
        <w:t xml:space="preserve"> in Herbern muss aus unserer Sicht in puncto Erschließung und ökologischem Ausgleich noch verbessert werden.</w:t>
      </w:r>
    </w:p>
    <w:p w14:paraId="1E5A8270" w14:textId="77777777" w:rsidR="00680145" w:rsidRPr="00680145" w:rsidRDefault="00680145" w:rsidP="00680145">
      <w:pPr>
        <w:jc w:val="both"/>
        <w:rPr>
          <w:b/>
          <w:bCs/>
          <w:sz w:val="28"/>
          <w:szCs w:val="28"/>
        </w:rPr>
      </w:pPr>
    </w:p>
    <w:p w14:paraId="72D199B3" w14:textId="46BF82C8" w:rsidR="0022172D" w:rsidRPr="0050528B" w:rsidRDefault="0022172D" w:rsidP="00C33B04">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2212" w14:textId="77777777" w:rsidR="00990435" w:rsidRDefault="00990435" w:rsidP="003832CB">
      <w:pPr>
        <w:spacing w:after="0" w:line="240" w:lineRule="auto"/>
      </w:pPr>
      <w:r>
        <w:separator/>
      </w:r>
    </w:p>
  </w:endnote>
  <w:endnote w:type="continuationSeparator" w:id="0">
    <w:p w14:paraId="1FBB8022" w14:textId="77777777" w:rsidR="00990435" w:rsidRDefault="00990435"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F2CF" w14:textId="77777777" w:rsidR="00990435" w:rsidRDefault="00990435" w:rsidP="003832CB">
      <w:pPr>
        <w:spacing w:after="0" w:line="240" w:lineRule="auto"/>
      </w:pPr>
      <w:r>
        <w:separator/>
      </w:r>
    </w:p>
  </w:footnote>
  <w:footnote w:type="continuationSeparator" w:id="0">
    <w:p w14:paraId="04EA4F03" w14:textId="77777777" w:rsidR="00990435" w:rsidRDefault="00990435"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80145"/>
    <w:rsid w:val="006D5072"/>
    <w:rsid w:val="007B5DCC"/>
    <w:rsid w:val="00837547"/>
    <w:rsid w:val="008E6158"/>
    <w:rsid w:val="00981A70"/>
    <w:rsid w:val="00987BD0"/>
    <w:rsid w:val="00990435"/>
    <w:rsid w:val="009D798A"/>
    <w:rsid w:val="009F6D38"/>
    <w:rsid w:val="00A71B51"/>
    <w:rsid w:val="00A83959"/>
    <w:rsid w:val="00C33B04"/>
    <w:rsid w:val="00C60111"/>
    <w:rsid w:val="00D24016"/>
    <w:rsid w:val="00D26000"/>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2025-07-03T19:44:00Z</dcterms:created>
  <dcterms:modified xsi:type="dcterms:W3CDTF">2025-07-03T19:44:00Z</dcterms:modified>
</cp:coreProperties>
</file>